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59BF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آئینۀ تجلی اسماء ایزد است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این بانویی که روی لبش ذکر أشهد است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صبرش سر آمده دگر از دست این دیار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با آن که در ثبات و صبوری زبان زد است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با تازیانه ها به تسلایش آمدند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دوران رنج و غربت آل محمد است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جان می‌دهد برای غریبی مرتضی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اندوه و بی‌کسی خودش گر چه بی‌حد است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این پهلوی شکسته چه آورده بر سرش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با هر نفس زدن نفسش بند آمده ست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شوق زیارت پدر و غربت علی</w:t>
      </w:r>
    </w:p>
    <w:p w:rsidR="00F459BF" w:rsidRPr="00F459BF" w:rsidRDefault="00F459BF" w:rsidP="00F4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9BF">
        <w:rPr>
          <w:rFonts w:ascii="Tahoma" w:eastAsia="Times New Roman" w:hAnsi="Tahoma" w:cs="Tahoma"/>
          <w:sz w:val="20"/>
          <w:szCs w:val="20"/>
          <w:rtl/>
        </w:rPr>
        <w:t>حالا میان رفتن و ماندن مردد است</w:t>
      </w:r>
      <w:r w:rsidRPr="00F459B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459BF" w:rsidRDefault="00F459BF" w:rsidP="00F459BF">
      <w:pPr>
        <w:rPr>
          <w:rFonts w:hint="cs"/>
        </w:rPr>
      </w:pPr>
    </w:p>
    <w:p w:rsidR="00FC63C8" w:rsidRPr="00F459BF" w:rsidRDefault="00FC63C8" w:rsidP="00F459BF"/>
    <w:sectPr w:rsidR="00FC63C8" w:rsidRPr="00F459B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459B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0820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459BF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459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>Novin Pendar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2013-11-24T12:09:00Z</dcterms:created>
  <dcterms:modified xsi:type="dcterms:W3CDTF">2013-11-24T12:09:00Z</dcterms:modified>
</cp:coreProperties>
</file>